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3291"/>
        <w:gridCol w:w="875"/>
      </w:tblGrid>
      <w:tr w:rsidR="006B2C21" w:rsidRPr="00F63102" w14:paraId="39B6B3BD" w14:textId="77777777" w:rsidTr="00B9584B">
        <w:tc>
          <w:tcPr>
            <w:tcW w:w="16161" w:type="dxa"/>
            <w:gridSpan w:val="3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67295433" w:rsidR="006B2C21" w:rsidRPr="005A377A" w:rsidRDefault="006B2C21" w:rsidP="00B9584B">
            <w:pPr>
              <w:jc w:val="center"/>
              <w:rPr>
                <w:rFonts w:ascii="Tempus Sans ITC" w:hAnsi="Tempus Sans ITC"/>
                <w:b/>
                <w:bCs/>
                <w:sz w:val="24"/>
                <w:szCs w:val="24"/>
              </w:rPr>
            </w:pPr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 xml:space="preserve">Key Stage 2 Home Learning - Year 4 - Week Beginning: </w:t>
            </w:r>
            <w:r w:rsidR="009264F5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1</w:t>
            </w:r>
            <w:r w:rsidR="00BB207B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8</w:t>
            </w:r>
            <w:r w:rsidR="00100526"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.5.20</w:t>
            </w:r>
          </w:p>
        </w:tc>
      </w:tr>
      <w:tr w:rsidR="006B2C21" w:rsidRPr="00F63102" w14:paraId="10161B14" w14:textId="77777777" w:rsidTr="00B9584B">
        <w:trPr>
          <w:trHeight w:val="1480"/>
        </w:trPr>
        <w:tc>
          <w:tcPr>
            <w:tcW w:w="152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11A19F3" w14:textId="6D55EF6C" w:rsidR="006B2C21" w:rsidRPr="00D37B37" w:rsidRDefault="006B2C21" w:rsidP="00B9584B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sz w:val="24"/>
                <w:szCs w:val="24"/>
                <w:u w:val="single"/>
              </w:rPr>
            </w:pPr>
            <w:r w:rsidRPr="00D37B37">
              <w:rPr>
                <w:rFonts w:ascii="Kristen ITC" w:hAnsi="Kristen ITC"/>
                <w:b/>
                <w:bCs/>
                <w:sz w:val="24"/>
                <w:szCs w:val="24"/>
                <w:u w:val="single"/>
              </w:rPr>
              <w:t>Weekly Topics</w:t>
            </w:r>
          </w:p>
          <w:p w14:paraId="51625345" w14:textId="34C698ED" w:rsidR="006B2C21" w:rsidRPr="00EB0BB6" w:rsidRDefault="00784D6C" w:rsidP="0045500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</w:rPr>
            </w:pPr>
            <w:r w:rsidRPr="00EB0BB6"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812AEC6" wp14:editId="434C0A40">
                  <wp:simplePos x="0" y="0"/>
                  <wp:positionH relativeFrom="column">
                    <wp:posOffset>9132294</wp:posOffset>
                  </wp:positionH>
                  <wp:positionV relativeFrom="paragraph">
                    <wp:posOffset>270980</wp:posOffset>
                  </wp:positionV>
                  <wp:extent cx="438150" cy="43815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EB0BB6">
              <w:rPr>
                <w:rFonts w:ascii="Kristen ITC" w:hAnsi="Kristen ITC"/>
                <w:b/>
                <w:bCs/>
                <w:color w:val="0070C0"/>
              </w:rPr>
              <w:t>Maths:</w:t>
            </w:r>
            <w:r w:rsidR="003C1596" w:rsidRPr="00EB0BB6">
              <w:rPr>
                <w:rFonts w:ascii="Kristen ITC" w:hAnsi="Kristen ITC"/>
                <w:b/>
                <w:bCs/>
                <w:color w:val="0070C0"/>
              </w:rPr>
              <w:t xml:space="preserve"> </w:t>
            </w:r>
            <w:r w:rsidR="00455001" w:rsidRPr="00455001">
              <w:rPr>
                <w:rFonts w:ascii="Kristen ITC" w:hAnsi="Kristen ITC"/>
                <w:color w:val="000000"/>
                <w:shd w:val="clear" w:color="auto" w:fill="FFFFFF"/>
              </w:rPr>
              <w:t>relationship between the operations, particularly multiplication and division, and then between addition and subtraction; these important inverse relationships are linked to mental calculation</w:t>
            </w:r>
            <w:r w:rsidR="00E474E2">
              <w:rPr>
                <w:rFonts w:ascii="Kristen ITC" w:hAnsi="Kristen ITC"/>
                <w:color w:val="000000"/>
                <w:shd w:val="clear" w:color="auto" w:fill="FFFFFF"/>
              </w:rPr>
              <w:t xml:space="preserve"> (Week 15)</w:t>
            </w:r>
            <w:r w:rsidR="00455001" w:rsidRPr="00455001">
              <w:rPr>
                <w:rFonts w:ascii="Kristen ITC" w:hAnsi="Kristen ITC"/>
                <w:color w:val="000000"/>
                <w:shd w:val="clear" w:color="auto" w:fill="FFFFFF"/>
              </w:rPr>
              <w:t>.</w:t>
            </w:r>
            <w:r w:rsidR="001E3940">
              <w:rPr>
                <w:rFonts w:ascii="inherit" w:hAnsi="inherit"/>
                <w:color w:val="000000"/>
                <w:shd w:val="clear" w:color="auto" w:fill="FFFFFF"/>
              </w:rPr>
              <w:t xml:space="preserve"> </w:t>
            </w:r>
            <w:hyperlink r:id="rId9" w:history="1">
              <w:r w:rsidR="00DC7975" w:rsidRPr="00EB0BB6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  <w:r w:rsidR="00DC7975" w:rsidRPr="00EB0BB6">
              <w:rPr>
                <w:rFonts w:ascii="Kristen ITC" w:hAnsi="Kristen ITC"/>
                <w:color w:val="0070C0"/>
                <w:u w:val="single"/>
                <w:shd w:val="clear" w:color="auto" w:fill="FFFFFF" w:themeFill="background1"/>
              </w:rPr>
              <w:t xml:space="preserve">. </w:t>
            </w:r>
          </w:p>
          <w:p w14:paraId="4BF97C23" w14:textId="688AED83" w:rsidR="007C47E0" w:rsidRPr="00EB0BB6" w:rsidRDefault="007C47E0" w:rsidP="00B958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</w:rPr>
            </w:pPr>
            <w:r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Reading:</w:t>
            </w:r>
            <w:r w:rsidR="001E3940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 </w:t>
            </w:r>
            <w:r w:rsidR="00583BCF" w:rsidRPr="00583BCF">
              <w:rPr>
                <w:rFonts w:ascii="Kristen ITC" w:hAnsi="Kristen ITC"/>
                <w:b/>
                <w:bCs/>
                <w:shd w:val="clear" w:color="auto" w:fill="FFFFFF" w:themeFill="background1"/>
              </w:rPr>
              <w:t xml:space="preserve">Beowulf and the Beast &amp; Charlie and Alice: Finding a Friend </w:t>
            </w:r>
            <w:hyperlink r:id="rId10" w:history="1">
              <w:r w:rsidR="00284453" w:rsidRPr="00C33B78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971A9EF" w14:textId="176B8BA6" w:rsidR="007C47E0" w:rsidRPr="00EB0BB6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2E74B5" w:themeColor="accent5" w:themeShade="BF"/>
              </w:rPr>
            </w:pPr>
            <w:r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Writing</w:t>
            </w:r>
            <w:r w:rsidRPr="00082AE7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:</w:t>
            </w:r>
            <w:r w:rsidRPr="00082AE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BA32C1" w:rsidRPr="00082AE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082AE7" w:rsidRPr="00082AE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Flying 2!</w:t>
            </w:r>
            <w:r w:rsidR="00082AE7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EB0BB6">
              <w:rPr>
                <w:rFonts w:ascii="Kristen ITC" w:hAnsi="Kristen ITC"/>
                <w:color w:val="2E74B5" w:themeColor="accent5" w:themeShade="BF"/>
              </w:rPr>
              <w:t xml:space="preserve">shared on </w:t>
            </w:r>
            <w:proofErr w:type="spellStart"/>
            <w:r w:rsidRPr="00EB0BB6">
              <w:rPr>
                <w:rFonts w:ascii="Kristen ITC" w:hAnsi="Kristen ITC"/>
                <w:color w:val="2E74B5" w:themeColor="accent5" w:themeShade="BF"/>
              </w:rPr>
              <w:t>hwb</w:t>
            </w:r>
            <w:proofErr w:type="spellEnd"/>
            <w:r w:rsidRPr="00EB0BB6">
              <w:rPr>
                <w:rFonts w:ascii="Kristen ITC" w:hAnsi="Kristen ITC"/>
                <w:color w:val="2E74B5" w:themeColor="accent5" w:themeShade="BF"/>
              </w:rPr>
              <w:t xml:space="preserve"> account)</w:t>
            </w:r>
          </w:p>
          <w:p w14:paraId="1D31F95F" w14:textId="5F431812" w:rsidR="006B2C21" w:rsidRPr="00F63102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EB0BB6">
              <w:rPr>
                <w:rFonts w:ascii="Kristen ITC" w:hAnsi="Kristen ITC"/>
                <w:b/>
                <w:bCs/>
                <w:color w:val="00B050"/>
              </w:rPr>
              <w:t>Cymraeg:</w:t>
            </w:r>
            <w:r w:rsidRPr="00EB0BB6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111C35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EB0BB6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223F9236" w:rsidR="006B2C21" w:rsidRPr="00F63102" w:rsidRDefault="00784D6C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60390"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28896" behindDoc="0" locked="0" layoutInCell="1" allowOverlap="1" wp14:anchorId="7F855B50" wp14:editId="65E67D7C">
                  <wp:simplePos x="0" y="0"/>
                  <wp:positionH relativeFrom="column">
                    <wp:posOffset>4749</wp:posOffset>
                  </wp:positionH>
                  <wp:positionV relativeFrom="paragraph">
                    <wp:posOffset>900679</wp:posOffset>
                  </wp:positionV>
                  <wp:extent cx="414146" cy="403761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9" t="9959" r="9117" b="10362"/>
                          <a:stretch/>
                        </pic:blipFill>
                        <pic:spPr bwMode="auto">
                          <a:xfrm>
                            <a:off x="0" y="0"/>
                            <a:ext cx="414146" cy="40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8E08FC1" wp14:editId="4042D721">
                  <wp:simplePos x="0" y="0"/>
                  <wp:positionH relativeFrom="page">
                    <wp:posOffset>48232</wp:posOffset>
                  </wp:positionH>
                  <wp:positionV relativeFrom="paragraph">
                    <wp:posOffset>472854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C743D5C" wp14:editId="5FED0F19">
                  <wp:simplePos x="0" y="0"/>
                  <wp:positionH relativeFrom="margin">
                    <wp:posOffset>-3092</wp:posOffset>
                  </wp:positionH>
                  <wp:positionV relativeFrom="paragraph">
                    <wp:posOffset>1270</wp:posOffset>
                  </wp:positionV>
                  <wp:extent cx="388730" cy="437321"/>
                  <wp:effectExtent l="0" t="0" r="0" b="127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3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AD1B0E" w:rsidRPr="00F63102" w14:paraId="42F279BD" w14:textId="77777777" w:rsidTr="008967B8">
        <w:trPr>
          <w:trHeight w:val="2952"/>
        </w:trPr>
        <w:tc>
          <w:tcPr>
            <w:tcW w:w="16161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14:paraId="7E6468F6" w14:textId="403DECF0" w:rsidR="00B43D9A" w:rsidRPr="0095125F" w:rsidRDefault="005B1A76" w:rsidP="00B43D9A">
            <w:pPr>
              <w:shd w:val="clear" w:color="auto" w:fill="FFFFFF" w:themeFill="background1"/>
              <w:ind w:left="360"/>
              <w:jc w:val="center"/>
              <w:rPr>
                <w:b/>
                <w:noProof/>
                <w:u w:val="single"/>
                <w:lang w:eastAsia="en-GB"/>
              </w:rPr>
            </w:pPr>
            <w:r w:rsidRPr="0095125F">
              <w:rPr>
                <w:noProof/>
                <w:u w:val="single"/>
              </w:rPr>
              <w:drawing>
                <wp:anchor distT="0" distB="0" distL="114300" distR="114300" simplePos="0" relativeHeight="251723776" behindDoc="0" locked="0" layoutInCell="1" allowOverlap="1" wp14:anchorId="6255D46F" wp14:editId="36CF68D5">
                  <wp:simplePos x="0" y="0"/>
                  <wp:positionH relativeFrom="margin">
                    <wp:posOffset>9637623</wp:posOffset>
                  </wp:positionH>
                  <wp:positionV relativeFrom="paragraph">
                    <wp:posOffset>2576</wp:posOffset>
                  </wp:positionV>
                  <wp:extent cx="460569" cy="739219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86" t="37029" r="9895" b="28395"/>
                          <a:stretch/>
                        </pic:blipFill>
                        <pic:spPr bwMode="auto">
                          <a:xfrm>
                            <a:off x="0" y="0"/>
                            <a:ext cx="460569" cy="73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44E" w:rsidRPr="0095125F">
              <w:rPr>
                <w:rFonts w:ascii="Kristen ITC" w:hAnsi="Kristen ITC"/>
                <w:b/>
                <w:bCs/>
                <w:noProof/>
                <w:color w:val="000000" w:themeColor="text1"/>
                <w:u w:val="single"/>
              </w:rPr>
              <w:drawing>
                <wp:anchor distT="0" distB="0" distL="114300" distR="114300" simplePos="0" relativeHeight="251725824" behindDoc="0" locked="0" layoutInCell="1" allowOverlap="1" wp14:anchorId="7FECF7CC" wp14:editId="733A8BBD">
                  <wp:simplePos x="0" y="0"/>
                  <wp:positionH relativeFrom="column">
                    <wp:posOffset>35312</wp:posOffset>
                  </wp:positionH>
                  <wp:positionV relativeFrom="paragraph">
                    <wp:posOffset>43235</wp:posOffset>
                  </wp:positionV>
                  <wp:extent cx="382326" cy="397565"/>
                  <wp:effectExtent l="0" t="0" r="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xels-photo-351708.jpeg?auto=compress&amp;cs=tinysrgb&amp;h=750&amp;w=1260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rcRect l="18030" t="13522" r="12520" b="14323"/>
                          <a:stretch/>
                        </pic:blipFill>
                        <pic:spPr bwMode="auto">
                          <a:xfrm>
                            <a:off x="0" y="0"/>
                            <a:ext cx="382326" cy="397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B0E" w:rsidRPr="0095125F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 xml:space="preserve">Inquiry Based Learning – </w:t>
            </w:r>
            <w:r w:rsidR="005060F0" w:rsidRPr="0095125F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The</w:t>
            </w:r>
            <w:r w:rsidR="00B43D9A" w:rsidRPr="0095125F">
              <w:rPr>
                <w:rFonts w:ascii="Kristen ITC" w:hAnsi="Kristen ITC"/>
                <w:b/>
                <w:noProof/>
                <w:color w:val="000000" w:themeColor="text1"/>
                <w:u w:val="single"/>
                <w:lang w:eastAsia="en-GB"/>
              </w:rPr>
              <w:t xml:space="preserve"> form and function of teeth.</w:t>
            </w:r>
          </w:p>
          <w:p w14:paraId="21140C44" w14:textId="59ACF98B" w:rsidR="00AD1B0E" w:rsidRPr="0095125F" w:rsidRDefault="00AD1B0E" w:rsidP="00AD1B0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5125F">
              <w:rPr>
                <w:rFonts w:ascii="Kristen ITC" w:hAnsi="Kristen ITC"/>
                <w:color w:val="FF0000"/>
              </w:rPr>
              <w:t>(This activity is to last the whole week)</w:t>
            </w:r>
          </w:p>
          <w:p w14:paraId="5E8915A8" w14:textId="45E6BA57" w:rsidR="00AD1B0E" w:rsidRPr="0095125F" w:rsidRDefault="00AD1B0E" w:rsidP="0058747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</w:pPr>
            <w:r w:rsidRPr="002B440F"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>Step 1</w:t>
            </w:r>
            <w:r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- Rese</w:t>
            </w:r>
            <w:r w:rsidR="00816F7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>ar</w:t>
            </w:r>
            <w:r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ch online what different animals teeth look like – pick one herbivore (e.g.horse) and one carnivore (e.g.cat). </w:t>
            </w:r>
          </w:p>
          <w:p w14:paraId="4C10A9F8" w14:textId="08F758E2" w:rsidR="00AD1B0E" w:rsidRPr="0095125F" w:rsidRDefault="00AD1B0E" w:rsidP="0058747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</w:pPr>
            <w:r w:rsidRPr="002B440F"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>Step 2</w:t>
            </w:r>
            <w:r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-</w:t>
            </w:r>
            <w:r w:rsidRPr="0095125F">
              <w:t xml:space="preserve"> </w:t>
            </w:r>
            <w:r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>Draw a picture of the animal and</w:t>
            </w:r>
            <w:r w:rsidR="00F81AC7"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a diagram of</w:t>
            </w:r>
            <w:r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its teeth. </w:t>
            </w:r>
          </w:p>
          <w:p w14:paraId="5E9CA754" w14:textId="0604FC93" w:rsidR="00F81AC7" w:rsidRPr="0095125F" w:rsidRDefault="00AD1B0E" w:rsidP="00F81AC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</w:pPr>
            <w:r w:rsidRPr="002B440F"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>Step 3</w:t>
            </w:r>
            <w:r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- Find out about the diet of different animals and whether the animal is a herbivore or a carnivore. How does the animal feed?  Alone?  In a pack or herd? Where does the animal find its food?</w:t>
            </w:r>
            <w:r w:rsidR="005441BD"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Describe what the teeth are like and what the animal uses them for.</w:t>
            </w:r>
          </w:p>
          <w:p w14:paraId="7A43DD96" w14:textId="77777777" w:rsidR="00E434C6" w:rsidRDefault="0076144E" w:rsidP="00E434C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</w:pPr>
            <w:r w:rsidRPr="002B440F">
              <w:rPr>
                <w:rFonts w:ascii="Kristen ITC" w:hAnsi="Kristen ITC"/>
                <w:b/>
                <w:noProof/>
                <w:color w:val="000000" w:themeColor="text1"/>
                <w:u w:val="single"/>
              </w:rPr>
              <w:drawing>
                <wp:anchor distT="0" distB="0" distL="114300" distR="114300" simplePos="0" relativeHeight="251727872" behindDoc="0" locked="0" layoutInCell="1" allowOverlap="1" wp14:anchorId="1E4823D9" wp14:editId="55EDE081">
                  <wp:simplePos x="0" y="0"/>
                  <wp:positionH relativeFrom="column">
                    <wp:posOffset>9711304</wp:posOffset>
                  </wp:positionH>
                  <wp:positionV relativeFrom="paragraph">
                    <wp:posOffset>287738</wp:posOffset>
                  </wp:positionV>
                  <wp:extent cx="382326" cy="397565"/>
                  <wp:effectExtent l="0" t="0" r="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xels-photo-351708.jpeg?auto=compress&amp;cs=tinysrgb&amp;h=750&amp;w=1260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rcRect l="18030" t="13522" r="12520" b="14323"/>
                          <a:stretch/>
                        </pic:blipFill>
                        <pic:spPr bwMode="auto">
                          <a:xfrm>
                            <a:off x="0" y="0"/>
                            <a:ext cx="382326" cy="397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AC7" w:rsidRPr="002B440F"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 xml:space="preserve">Step </w:t>
            </w:r>
            <w:r w:rsidR="005441BD" w:rsidRPr="002B440F"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>4</w:t>
            </w:r>
            <w:r w:rsidR="00F81AC7"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- Now look in a mirror at your own teeth and compare their shape (form) to the teeth of the animals you researched.  Think about what’s the same and what’s different.</w:t>
            </w:r>
          </w:p>
          <w:p w14:paraId="12F9CF6C" w14:textId="7F508F1B" w:rsidR="0076144E" w:rsidRPr="00E434C6" w:rsidRDefault="00E434C6" w:rsidP="00E434C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</w:pPr>
            <w:r w:rsidRPr="002B440F"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>Step 5</w:t>
            </w:r>
            <w:r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- </w:t>
            </w:r>
            <w:r w:rsidR="00BC2BC0" w:rsidRPr="00E434C6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>F</w:t>
            </w:r>
            <w:r w:rsidR="00B43D9A" w:rsidRPr="00E434C6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ind out about the importance of looking after your teeth and the correct way to brush your teeth. </w:t>
            </w:r>
          </w:p>
          <w:p w14:paraId="564C29F5" w14:textId="1B4F8B7F" w:rsidR="00AD1B0E" w:rsidRPr="00003AF9" w:rsidRDefault="00E434C6" w:rsidP="008967B8">
            <w:pPr>
              <w:shd w:val="clear" w:color="auto" w:fill="FFFFFF" w:themeFill="background1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Challenge: </w:t>
            </w:r>
            <w:r w:rsidR="00B43D9A" w:rsidRPr="00BC2BC0">
              <w:rPr>
                <w:rFonts w:ascii="Kristen ITC" w:hAnsi="Kristen ITC"/>
                <w:b/>
                <w:noProof/>
                <w:color w:val="FF0000"/>
                <w:lang w:eastAsia="en-GB"/>
              </w:rPr>
              <w:t>Write a set of instuctions</w:t>
            </w:r>
            <w:r w:rsidR="0076144E" w:rsidRPr="00BC2BC0"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 </w:t>
            </w:r>
            <w:r w:rsidR="00E75650"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about how to clearn your teeth </w:t>
            </w:r>
            <w:r w:rsidR="0076144E" w:rsidRPr="00BC2BC0">
              <w:rPr>
                <w:rFonts w:ascii="Kristen ITC" w:hAnsi="Kristen ITC"/>
                <w:b/>
                <w:noProof/>
                <w:color w:val="FF0000"/>
                <w:lang w:eastAsia="en-GB"/>
              </w:rPr>
              <w:t>and</w:t>
            </w:r>
            <w:r w:rsidR="00B43D9A" w:rsidRPr="00BC2BC0"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 </w:t>
            </w:r>
            <w:r w:rsidR="000C6157"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draw or </w:t>
            </w:r>
            <w:r w:rsidR="00B43D9A" w:rsidRPr="00BC2BC0"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make a model of </w:t>
            </w:r>
            <w:r w:rsidR="000C6157">
              <w:rPr>
                <w:rFonts w:ascii="Kristen ITC" w:hAnsi="Kristen ITC"/>
                <w:b/>
                <w:noProof/>
                <w:color w:val="FF0000"/>
                <w:lang w:eastAsia="en-GB"/>
              </w:rPr>
              <w:t>the inside of a tooth</w:t>
            </w:r>
            <w:r w:rsidR="008917B2"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 OR</w:t>
            </w:r>
            <w:r w:rsidR="000C6157"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 your mouth</w:t>
            </w:r>
            <w:r w:rsidR="0076144E" w:rsidRPr="00BC2BC0">
              <w:rPr>
                <w:rFonts w:ascii="Kristen ITC" w:hAnsi="Kristen ITC"/>
                <w:b/>
                <w:noProof/>
                <w:color w:val="FF0000"/>
                <w:lang w:eastAsia="en-GB"/>
              </w:rPr>
              <w:t>!</w:t>
            </w:r>
          </w:p>
        </w:tc>
      </w:tr>
      <w:tr w:rsidR="006B2C21" w:rsidRPr="0076144E" w14:paraId="07CA5804" w14:textId="77777777" w:rsidTr="00B9584B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916C7F2" w14:textId="36D4BBB1" w:rsidR="006B2C21" w:rsidRPr="0076144E" w:rsidRDefault="006B2C21" w:rsidP="00B9584B">
            <w:pPr>
              <w:jc w:val="center"/>
              <w:rPr>
                <w:rFonts w:ascii="Kristen ITC" w:hAnsi="Kristen ITC"/>
                <w:b/>
                <w:bCs/>
              </w:rPr>
            </w:pPr>
            <w:r w:rsidRPr="0076144E">
              <w:rPr>
                <w:rFonts w:ascii="Kristen ITC" w:hAnsi="Kristen ITC"/>
                <w:b/>
                <w:bCs/>
              </w:rPr>
              <w:t xml:space="preserve">Monday </w:t>
            </w:r>
          </w:p>
          <w:p w14:paraId="4A013175" w14:textId="203299C9" w:rsidR="006B2C21" w:rsidRPr="0076144E" w:rsidRDefault="006B2C21" w:rsidP="00B9584B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2AD33C39" w14:textId="77777777" w:rsidR="006B2C21" w:rsidRPr="0076144E" w:rsidRDefault="006B2C21" w:rsidP="00B9584B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BA2263" w14:textId="7C00580A" w:rsidR="006B2C21" w:rsidRPr="00A84275" w:rsidRDefault="006B2C21" w:rsidP="00B9584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A84275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A84275">
              <w:rPr>
                <w:rFonts w:ascii="Kristen ITC" w:hAnsi="Kristen ITC"/>
                <w:color w:val="000000" w:themeColor="text1"/>
              </w:rPr>
              <w:t xml:space="preserve"> </w:t>
            </w:r>
            <w:r w:rsidR="00890252" w:rsidRPr="00A84275">
              <w:rPr>
                <w:rFonts w:ascii="Kristen ITC" w:hAnsi="Kristen ITC"/>
                <w:color w:val="000000" w:themeColor="text1"/>
              </w:rPr>
              <w:t>Watch pupil video</w:t>
            </w:r>
            <w:r w:rsidR="006C2D67" w:rsidRPr="00A84275">
              <w:rPr>
                <w:rFonts w:ascii="Kristen ITC" w:hAnsi="Kristen ITC"/>
                <w:color w:val="000000" w:themeColor="text1"/>
              </w:rPr>
              <w:t xml:space="preserve">, Double and Subtract &amp; </w:t>
            </w:r>
            <w:r w:rsidR="00890252" w:rsidRPr="00A84275">
              <w:rPr>
                <w:rFonts w:ascii="Kristen ITC" w:hAnsi="Kristen ITC"/>
                <w:color w:val="000000" w:themeColor="text1"/>
              </w:rPr>
              <w:t xml:space="preserve">Multiplying and dividing by 10 and 100 </w:t>
            </w:r>
          </w:p>
          <w:p w14:paraId="2AEAF8A2" w14:textId="0FBCA92A" w:rsidR="005C5ACE" w:rsidRPr="00A84275" w:rsidRDefault="006B2C21" w:rsidP="005C5ACE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A84275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6C7C03" w:rsidRPr="00A84275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  <w:r w:rsidR="006C7C03" w:rsidRPr="00A84275">
              <w:rPr>
                <w:rFonts w:ascii="Kristen ITC" w:hAnsi="Kristen ITC"/>
                <w:b/>
                <w:bCs/>
              </w:rPr>
              <w:t>Comprehension</w:t>
            </w:r>
            <w:r w:rsidRPr="00A84275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Pr="00A84275">
              <w:rPr>
                <w:rFonts w:ascii="Kristen ITC" w:hAnsi="Kristen ITC"/>
                <w:color w:val="000000" w:themeColor="text1"/>
              </w:rPr>
              <w:t xml:space="preserve"> </w:t>
            </w:r>
            <w:r w:rsidR="00FA2473">
              <w:rPr>
                <w:rFonts w:ascii="Kristen ITC" w:hAnsi="Kristen ITC"/>
                <w:color w:val="000000" w:themeColor="text1"/>
              </w:rPr>
              <w:t xml:space="preserve">Question Time! &amp; Reading Book questions. </w:t>
            </w:r>
          </w:p>
          <w:p w14:paraId="0C53D977" w14:textId="26191297" w:rsidR="006B2C21" w:rsidRPr="00A84275" w:rsidRDefault="006B2C21" w:rsidP="005C5ACE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A84275">
              <w:rPr>
                <w:rFonts w:ascii="Kristen ITC" w:hAnsi="Kristen ITC"/>
                <w:b/>
                <w:bCs/>
              </w:rPr>
              <w:t xml:space="preserve">Active: </w:t>
            </w:r>
            <w:r w:rsidRPr="00A84275">
              <w:rPr>
                <w:rFonts w:ascii="Kristen ITC" w:hAnsi="Kristen ITC"/>
              </w:rPr>
              <w:t>Yoga </w:t>
            </w:r>
            <w:hyperlink r:id="rId17" w:history="1">
              <w:r w:rsidRPr="00A84275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6B2C21" w:rsidRPr="0076144E" w14:paraId="05F11957" w14:textId="77777777" w:rsidTr="00B9584B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89F4440" w14:textId="6B08D8DC" w:rsidR="006B2C21" w:rsidRPr="0076144E" w:rsidRDefault="006B2C21" w:rsidP="00B9584B">
            <w:pPr>
              <w:jc w:val="center"/>
              <w:rPr>
                <w:rFonts w:ascii="Kristen ITC" w:hAnsi="Kristen ITC"/>
                <w:b/>
                <w:bCs/>
              </w:rPr>
            </w:pPr>
            <w:r w:rsidRPr="0076144E">
              <w:rPr>
                <w:rFonts w:ascii="Kristen ITC" w:hAnsi="Kristen ITC"/>
                <w:b/>
                <w:bCs/>
              </w:rPr>
              <w:t xml:space="preserve">Tuesday </w:t>
            </w:r>
          </w:p>
          <w:p w14:paraId="110A514D" w14:textId="77777777" w:rsidR="006B2C21" w:rsidRPr="0076144E" w:rsidRDefault="006B2C21" w:rsidP="00B9584B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53DDA8CD" w14:textId="77777777" w:rsidR="006B2C21" w:rsidRPr="0076144E" w:rsidRDefault="006B2C21" w:rsidP="00B9584B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A1924B" w14:textId="519202E8" w:rsidR="006B2C21" w:rsidRPr="00A84275" w:rsidRDefault="006B2C21" w:rsidP="00B9584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A84275">
              <w:rPr>
                <w:rFonts w:ascii="Kristen ITC" w:hAnsi="Kristen ITC"/>
                <w:b/>
                <w:bCs/>
              </w:rPr>
              <w:t>Maths:</w:t>
            </w:r>
            <w:r w:rsidRPr="00A84275">
              <w:rPr>
                <w:rFonts w:ascii="Kristen ITC" w:hAnsi="Kristen ITC"/>
              </w:rPr>
              <w:t xml:space="preserve"> </w:t>
            </w:r>
            <w:r w:rsidR="00890252" w:rsidRPr="00A84275">
              <w:rPr>
                <w:rFonts w:ascii="Kristen ITC" w:hAnsi="Kristen ITC"/>
              </w:rPr>
              <w:t xml:space="preserve">Bonds to 100 &amp; Multiplication and Holes &amp; Race to 200 </w:t>
            </w:r>
          </w:p>
          <w:p w14:paraId="46762E92" w14:textId="1ADC87CE" w:rsidR="006B2C21" w:rsidRPr="00A84275" w:rsidRDefault="006B2C21" w:rsidP="00B9584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A84275">
              <w:rPr>
                <w:rFonts w:ascii="Kristen ITC" w:hAnsi="Kristen ITC"/>
                <w:b/>
                <w:bCs/>
              </w:rPr>
              <w:t xml:space="preserve">Literacy </w:t>
            </w:r>
            <w:r w:rsidR="00191112" w:rsidRPr="00A84275">
              <w:rPr>
                <w:rFonts w:ascii="Kristen ITC" w:hAnsi="Kristen ITC"/>
                <w:b/>
                <w:bCs/>
              </w:rPr>
              <w:t>Grammar and Punctuation</w:t>
            </w:r>
            <w:r w:rsidR="006C7C03" w:rsidRPr="00A84275">
              <w:rPr>
                <w:rFonts w:ascii="Kristen ITC" w:hAnsi="Kristen ITC"/>
                <w:b/>
                <w:bCs/>
              </w:rPr>
              <w:t>:</w:t>
            </w:r>
            <w:r w:rsidRPr="00A84275">
              <w:rPr>
                <w:rFonts w:ascii="Kristen ITC" w:hAnsi="Kristen ITC"/>
              </w:rPr>
              <w:t xml:space="preserve"> </w:t>
            </w:r>
            <w:r w:rsidR="00FA2473">
              <w:rPr>
                <w:rFonts w:ascii="Kristen ITC" w:hAnsi="Kristen ITC"/>
              </w:rPr>
              <w:t xml:space="preserve">Sentence Challenge &amp; Sick Sentences </w:t>
            </w:r>
          </w:p>
          <w:p w14:paraId="3EE58376" w14:textId="77777777" w:rsidR="006B2C21" w:rsidRPr="00A84275" w:rsidRDefault="006B2C21" w:rsidP="00B9584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A84275">
              <w:rPr>
                <w:rFonts w:ascii="Kristen ITC" w:hAnsi="Kristen ITC"/>
                <w:b/>
                <w:bCs/>
              </w:rPr>
              <w:t>Active:</w:t>
            </w:r>
            <w:r w:rsidRPr="00A84275">
              <w:rPr>
                <w:rFonts w:ascii="Kristen ITC" w:hAnsi="Kristen ITC"/>
              </w:rPr>
              <w:t xml:space="preserve"> PE with Joe Wicks daily </w:t>
            </w:r>
            <w:hyperlink r:id="rId18" w:history="1">
              <w:r w:rsidRPr="00A84275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6B2C21" w:rsidRPr="0076144E" w14:paraId="68F10485" w14:textId="77777777" w:rsidTr="0095125F">
        <w:trPr>
          <w:trHeight w:val="831"/>
        </w:trPr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D65DF6C" w14:textId="77777777" w:rsidR="006B2C21" w:rsidRPr="0076144E" w:rsidRDefault="006B2C21" w:rsidP="00B9584B">
            <w:pPr>
              <w:jc w:val="center"/>
              <w:rPr>
                <w:rFonts w:ascii="Kristen ITC" w:hAnsi="Kristen ITC"/>
                <w:b/>
                <w:bCs/>
              </w:rPr>
            </w:pPr>
            <w:r w:rsidRPr="0076144E">
              <w:rPr>
                <w:rFonts w:ascii="Kristen ITC" w:hAnsi="Kristen ITC"/>
                <w:b/>
                <w:bCs/>
              </w:rPr>
              <w:t>Wednesday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38EA49" w14:textId="45AACBDD" w:rsidR="006B2C21" w:rsidRPr="00A84275" w:rsidRDefault="006B2C21" w:rsidP="00B9584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A84275">
              <w:rPr>
                <w:rFonts w:ascii="Kristen ITC" w:hAnsi="Kristen ITC"/>
                <w:b/>
                <w:bCs/>
              </w:rPr>
              <w:t>Maths:</w:t>
            </w:r>
            <w:r w:rsidRPr="00A84275">
              <w:rPr>
                <w:rFonts w:ascii="Kristen ITC" w:hAnsi="Kristen ITC"/>
              </w:rPr>
              <w:t xml:space="preserve"> </w:t>
            </w:r>
            <w:r w:rsidR="00890252" w:rsidRPr="00A84275">
              <w:rPr>
                <w:rFonts w:ascii="Kristen ITC" w:hAnsi="Kristen ITC"/>
              </w:rPr>
              <w:t xml:space="preserve">Using Operations to make Numbers &amp; Function machine </w:t>
            </w:r>
          </w:p>
          <w:p w14:paraId="5A80A0E6" w14:textId="3DAA59AB" w:rsidR="006B2C21" w:rsidRPr="00FA2473" w:rsidRDefault="006B2C21" w:rsidP="00B9584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A84275">
              <w:rPr>
                <w:rFonts w:ascii="Kristen ITC" w:hAnsi="Kristen ITC"/>
                <w:b/>
                <w:bCs/>
              </w:rPr>
              <w:t xml:space="preserve">Literacy </w:t>
            </w:r>
            <w:r w:rsidR="00191112" w:rsidRPr="00A84275">
              <w:rPr>
                <w:rFonts w:ascii="Kristen ITC" w:hAnsi="Kristen ITC"/>
                <w:b/>
                <w:bCs/>
              </w:rPr>
              <w:t>writing</w:t>
            </w:r>
            <w:r w:rsidRPr="00A84275">
              <w:rPr>
                <w:rFonts w:ascii="Kristen ITC" w:hAnsi="Kristen ITC"/>
                <w:b/>
                <w:bCs/>
              </w:rPr>
              <w:t>:</w:t>
            </w:r>
            <w:r w:rsidR="00FA2473">
              <w:rPr>
                <w:rFonts w:ascii="Kristen ITC" w:hAnsi="Kristen ITC"/>
                <w:b/>
                <w:bCs/>
              </w:rPr>
              <w:t xml:space="preserve"> </w:t>
            </w:r>
            <w:r w:rsidR="00FA2473" w:rsidRPr="00FA2473">
              <w:rPr>
                <w:rFonts w:ascii="Kristen ITC" w:hAnsi="Kristen ITC"/>
              </w:rPr>
              <w:t>Story Starter…</w:t>
            </w:r>
          </w:p>
          <w:p w14:paraId="13A9821B" w14:textId="77777777" w:rsidR="006B2C21" w:rsidRPr="00A84275" w:rsidRDefault="006B2C21" w:rsidP="00B9584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A84275">
              <w:rPr>
                <w:rFonts w:ascii="Kristen ITC" w:hAnsi="Kristen ITC"/>
                <w:b/>
                <w:bCs/>
              </w:rPr>
              <w:t>Active:</w:t>
            </w:r>
            <w:r w:rsidRPr="00A84275">
              <w:rPr>
                <w:rFonts w:ascii="Kristen ITC" w:hAnsi="Kristen ITC"/>
              </w:rPr>
              <w:t xml:space="preserve"> Yoga </w:t>
            </w:r>
            <w:hyperlink r:id="rId19" w:history="1">
              <w:r w:rsidRPr="00A84275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6B2C21" w:rsidRPr="0076144E" w14:paraId="493A6F25" w14:textId="77777777" w:rsidTr="00B9584B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763CC" w14:textId="77777777" w:rsidR="006B2C21" w:rsidRPr="0076144E" w:rsidRDefault="006B2C21" w:rsidP="00B9584B">
            <w:pPr>
              <w:jc w:val="center"/>
              <w:rPr>
                <w:rFonts w:ascii="Kristen ITC" w:hAnsi="Kristen ITC"/>
                <w:b/>
                <w:bCs/>
              </w:rPr>
            </w:pPr>
            <w:r w:rsidRPr="0076144E">
              <w:rPr>
                <w:rFonts w:ascii="Kristen ITC" w:hAnsi="Kristen ITC"/>
                <w:b/>
                <w:bCs/>
              </w:rPr>
              <w:t>Thursday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0B25CD" w14:textId="3D07A98A" w:rsidR="001E3940" w:rsidRPr="00A84275" w:rsidRDefault="006B2C21" w:rsidP="00B958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</w:rPr>
            </w:pPr>
            <w:r w:rsidRPr="00A84275">
              <w:rPr>
                <w:rFonts w:ascii="Kristen ITC" w:hAnsi="Kristen ITC"/>
                <w:b/>
                <w:bCs/>
              </w:rPr>
              <w:t>Maths:</w:t>
            </w:r>
            <w:r w:rsidRPr="00A84275">
              <w:rPr>
                <w:rFonts w:ascii="Kristen ITC" w:hAnsi="Kristen ITC"/>
              </w:rPr>
              <w:t xml:space="preserve"> </w:t>
            </w:r>
            <w:r w:rsidR="00890252" w:rsidRPr="00A84275">
              <w:rPr>
                <w:rFonts w:ascii="Kristen ITC" w:hAnsi="Kristen ITC"/>
              </w:rPr>
              <w:t>Balloon Pop &amp; Homework sheet 4.15</w:t>
            </w:r>
          </w:p>
          <w:p w14:paraId="08D565CA" w14:textId="42593252" w:rsidR="005C5ACE" w:rsidRPr="005F2931" w:rsidRDefault="006B2C21" w:rsidP="005C5AC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</w:rPr>
            </w:pPr>
            <w:r w:rsidRPr="00A84275">
              <w:rPr>
                <w:rFonts w:ascii="Kristen ITC" w:hAnsi="Kristen ITC"/>
                <w:b/>
                <w:bCs/>
              </w:rPr>
              <w:t>Literacy Spelling:</w:t>
            </w:r>
            <w:r w:rsidR="007C0332" w:rsidRPr="00A84275">
              <w:rPr>
                <w:rFonts w:ascii="Kristen ITC" w:hAnsi="Kristen ITC"/>
                <w:b/>
                <w:bCs/>
              </w:rPr>
              <w:t xml:space="preserve"> </w:t>
            </w:r>
            <w:r w:rsidR="005F2931" w:rsidRPr="005F2931">
              <w:rPr>
                <w:rFonts w:ascii="Kristen ITC" w:hAnsi="Kristen ITC"/>
              </w:rPr>
              <w:t xml:space="preserve">Common Prefixes </w:t>
            </w:r>
          </w:p>
          <w:p w14:paraId="77852070" w14:textId="1BDD0354" w:rsidR="006B2C21" w:rsidRPr="00A84275" w:rsidRDefault="006B2C21" w:rsidP="005C5AC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</w:rPr>
            </w:pPr>
            <w:r w:rsidRPr="00A84275">
              <w:rPr>
                <w:rFonts w:ascii="Kristen ITC" w:hAnsi="Kristen ITC"/>
                <w:b/>
                <w:bCs/>
              </w:rPr>
              <w:t>Active:</w:t>
            </w:r>
            <w:r w:rsidRPr="00A84275">
              <w:rPr>
                <w:rFonts w:ascii="Kristen ITC" w:hAnsi="Kristen ITC"/>
              </w:rPr>
              <w:t xml:space="preserve"> PE with Joe Wicks daily.  </w:t>
            </w:r>
            <w:hyperlink r:id="rId20" w:history="1">
              <w:r w:rsidRPr="00A84275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6B2C21" w:rsidRPr="0076144E" w14:paraId="63BA95D3" w14:textId="77777777" w:rsidTr="00B9584B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1C6C9D0" w14:textId="77777777" w:rsidR="006B2C21" w:rsidRPr="0076144E" w:rsidRDefault="006B2C21" w:rsidP="00B9584B">
            <w:pPr>
              <w:jc w:val="center"/>
              <w:rPr>
                <w:rFonts w:ascii="Kristen ITC" w:hAnsi="Kristen ITC"/>
                <w:b/>
                <w:bCs/>
              </w:rPr>
            </w:pPr>
            <w:r w:rsidRPr="0076144E">
              <w:rPr>
                <w:rFonts w:ascii="Kristen ITC" w:hAnsi="Kristen ITC"/>
                <w:b/>
                <w:bCs/>
              </w:rPr>
              <w:t xml:space="preserve">Friday 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391591" w14:textId="73BD6929" w:rsidR="006B2C21" w:rsidRPr="00A84275" w:rsidRDefault="006B2C21" w:rsidP="00B9584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A84275">
              <w:rPr>
                <w:rFonts w:ascii="Kristen ITC" w:hAnsi="Kristen ITC"/>
                <w:b/>
                <w:bCs/>
              </w:rPr>
              <w:t>Maths:</w:t>
            </w:r>
            <w:r w:rsidRPr="00A84275">
              <w:rPr>
                <w:rFonts w:ascii="Kristen ITC" w:hAnsi="Kristen ITC"/>
              </w:rPr>
              <w:t xml:space="preserve"> </w:t>
            </w:r>
            <w:r w:rsidR="00E474E2" w:rsidRPr="00A84275">
              <w:rPr>
                <w:rFonts w:ascii="Kristen ITC" w:hAnsi="Kristen ITC"/>
              </w:rPr>
              <w:t>Mastery Checkpoint – 4.15.17 and 4.15.18</w:t>
            </w:r>
          </w:p>
          <w:p w14:paraId="6D6F90C7" w14:textId="42D6374D" w:rsidR="00842A15" w:rsidRPr="00A84275" w:rsidRDefault="006B2C21" w:rsidP="00842A1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A84275">
              <w:rPr>
                <w:rFonts w:ascii="Kristen ITC" w:hAnsi="Kristen ITC"/>
                <w:b/>
                <w:bCs/>
              </w:rPr>
              <w:t>Literacy Writing:</w:t>
            </w:r>
            <w:r w:rsidRPr="00A84275">
              <w:rPr>
                <w:rFonts w:ascii="Kristen ITC" w:hAnsi="Kristen ITC"/>
              </w:rPr>
              <w:t xml:space="preserve"> </w:t>
            </w:r>
            <w:r w:rsidR="00583BCF">
              <w:rPr>
                <w:rFonts w:ascii="Kristen ITC" w:hAnsi="Kristen ITC"/>
                <w:color w:val="000000" w:themeColor="text1"/>
              </w:rPr>
              <w:t>Non-Fiction</w:t>
            </w:r>
            <w:r w:rsidR="00FA2473">
              <w:rPr>
                <w:rFonts w:ascii="Kristen ITC" w:hAnsi="Kristen ITC"/>
                <w:color w:val="000000" w:themeColor="text1"/>
              </w:rPr>
              <w:t xml:space="preserve"> Writing – Write a non-chronological report about your favourite bird! </w:t>
            </w:r>
          </w:p>
          <w:p w14:paraId="46206474" w14:textId="6C1211A2" w:rsidR="006B2C21" w:rsidRPr="00A84275" w:rsidRDefault="006B2C21" w:rsidP="00B958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r w:rsidRPr="00A84275">
              <w:rPr>
                <w:rFonts w:ascii="Kristen ITC" w:hAnsi="Kristen ITC"/>
                <w:b/>
                <w:bCs/>
              </w:rPr>
              <w:t xml:space="preserve">Active: Dance </w:t>
            </w:r>
            <w:r w:rsidRPr="00A84275">
              <w:rPr>
                <w:rFonts w:ascii="Kristen ITC" w:hAnsi="Kristen ITC"/>
                <w:b/>
                <w:bCs/>
                <w:sz w:val="20"/>
                <w:szCs w:val="20"/>
              </w:rPr>
              <w:t>Mat</w:t>
            </w:r>
            <w:r w:rsidRPr="00A84275">
              <w:rPr>
                <w:rFonts w:ascii="Kristen ITC" w:hAnsi="Kristen ITC"/>
                <w:b/>
                <w:bCs/>
              </w:rPr>
              <w:t xml:space="preserve"> Typing:  </w:t>
            </w:r>
            <w:hyperlink r:id="rId21" w:history="1">
              <w:r w:rsidRPr="00A84275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</w:tc>
      </w:tr>
    </w:tbl>
    <w:p w14:paraId="66BA23FA" w14:textId="506D4273" w:rsidR="005441BD" w:rsidRDefault="005441B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p w14:paraId="2AEF8F04" w14:textId="6F3AD261" w:rsidR="005441BD" w:rsidRPr="004F3ED8" w:rsidRDefault="005441B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5441B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5768"/>
    <w:rsid w:val="00063CD5"/>
    <w:rsid w:val="000749C5"/>
    <w:rsid w:val="00076B5D"/>
    <w:rsid w:val="00082AE7"/>
    <w:rsid w:val="000A1C7A"/>
    <w:rsid w:val="000C6157"/>
    <w:rsid w:val="000D7028"/>
    <w:rsid w:val="000E3BD3"/>
    <w:rsid w:val="00100526"/>
    <w:rsid w:val="00100C2D"/>
    <w:rsid w:val="00111C35"/>
    <w:rsid w:val="0011614D"/>
    <w:rsid w:val="0012753E"/>
    <w:rsid w:val="00144B88"/>
    <w:rsid w:val="001450AC"/>
    <w:rsid w:val="00150AD8"/>
    <w:rsid w:val="00191112"/>
    <w:rsid w:val="001D6C55"/>
    <w:rsid w:val="001E3008"/>
    <w:rsid w:val="001E3940"/>
    <w:rsid w:val="001F7FE3"/>
    <w:rsid w:val="0022678D"/>
    <w:rsid w:val="0024018E"/>
    <w:rsid w:val="00254CBD"/>
    <w:rsid w:val="00263383"/>
    <w:rsid w:val="00265C5B"/>
    <w:rsid w:val="00265F4A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2696"/>
    <w:rsid w:val="002D33FC"/>
    <w:rsid w:val="002E5C44"/>
    <w:rsid w:val="00312363"/>
    <w:rsid w:val="00317CCA"/>
    <w:rsid w:val="00331AA9"/>
    <w:rsid w:val="0033344F"/>
    <w:rsid w:val="003371D3"/>
    <w:rsid w:val="00340C82"/>
    <w:rsid w:val="003413B4"/>
    <w:rsid w:val="00345F54"/>
    <w:rsid w:val="00360650"/>
    <w:rsid w:val="00365EE4"/>
    <w:rsid w:val="00372573"/>
    <w:rsid w:val="00395359"/>
    <w:rsid w:val="003A39ED"/>
    <w:rsid w:val="003C1596"/>
    <w:rsid w:val="003E65B2"/>
    <w:rsid w:val="0041382D"/>
    <w:rsid w:val="00415115"/>
    <w:rsid w:val="004326F5"/>
    <w:rsid w:val="00435B75"/>
    <w:rsid w:val="00455001"/>
    <w:rsid w:val="0046001D"/>
    <w:rsid w:val="00483009"/>
    <w:rsid w:val="004A143F"/>
    <w:rsid w:val="004A54A6"/>
    <w:rsid w:val="004B0DAB"/>
    <w:rsid w:val="004B2D56"/>
    <w:rsid w:val="004D4786"/>
    <w:rsid w:val="004E0815"/>
    <w:rsid w:val="004F28CB"/>
    <w:rsid w:val="004F3ED8"/>
    <w:rsid w:val="004F6326"/>
    <w:rsid w:val="004F748F"/>
    <w:rsid w:val="005060F0"/>
    <w:rsid w:val="00515191"/>
    <w:rsid w:val="005206B9"/>
    <w:rsid w:val="005310AC"/>
    <w:rsid w:val="005441BD"/>
    <w:rsid w:val="00563A37"/>
    <w:rsid w:val="00565C74"/>
    <w:rsid w:val="00583BCF"/>
    <w:rsid w:val="0058747E"/>
    <w:rsid w:val="00595119"/>
    <w:rsid w:val="005A377A"/>
    <w:rsid w:val="005B1A76"/>
    <w:rsid w:val="005C2DC8"/>
    <w:rsid w:val="005C46BD"/>
    <w:rsid w:val="005C5ACE"/>
    <w:rsid w:val="005D7416"/>
    <w:rsid w:val="005E5CEA"/>
    <w:rsid w:val="005F2931"/>
    <w:rsid w:val="005F3329"/>
    <w:rsid w:val="00633A34"/>
    <w:rsid w:val="00650064"/>
    <w:rsid w:val="006531CE"/>
    <w:rsid w:val="00656010"/>
    <w:rsid w:val="00674DD9"/>
    <w:rsid w:val="00681B98"/>
    <w:rsid w:val="006914BA"/>
    <w:rsid w:val="00691E86"/>
    <w:rsid w:val="006928BF"/>
    <w:rsid w:val="0069299B"/>
    <w:rsid w:val="006A5E61"/>
    <w:rsid w:val="006B2C21"/>
    <w:rsid w:val="006B5CCE"/>
    <w:rsid w:val="006C2D67"/>
    <w:rsid w:val="006C7C03"/>
    <w:rsid w:val="006D50E9"/>
    <w:rsid w:val="00702E74"/>
    <w:rsid w:val="00703A7F"/>
    <w:rsid w:val="00707210"/>
    <w:rsid w:val="00710907"/>
    <w:rsid w:val="0071681F"/>
    <w:rsid w:val="00723E95"/>
    <w:rsid w:val="0074300D"/>
    <w:rsid w:val="0076144E"/>
    <w:rsid w:val="00780511"/>
    <w:rsid w:val="007842BE"/>
    <w:rsid w:val="00784D6C"/>
    <w:rsid w:val="007B13DD"/>
    <w:rsid w:val="007C0332"/>
    <w:rsid w:val="007C47E0"/>
    <w:rsid w:val="007E7BC9"/>
    <w:rsid w:val="008063B9"/>
    <w:rsid w:val="00816F7F"/>
    <w:rsid w:val="00821706"/>
    <w:rsid w:val="00842A15"/>
    <w:rsid w:val="00890252"/>
    <w:rsid w:val="008917B2"/>
    <w:rsid w:val="008A6A68"/>
    <w:rsid w:val="008B30A6"/>
    <w:rsid w:val="008E2F62"/>
    <w:rsid w:val="008E3D91"/>
    <w:rsid w:val="00904263"/>
    <w:rsid w:val="00913BE6"/>
    <w:rsid w:val="00917867"/>
    <w:rsid w:val="00917CA7"/>
    <w:rsid w:val="009264F5"/>
    <w:rsid w:val="0094152F"/>
    <w:rsid w:val="00944443"/>
    <w:rsid w:val="0095125F"/>
    <w:rsid w:val="00977EAD"/>
    <w:rsid w:val="00995B24"/>
    <w:rsid w:val="00997221"/>
    <w:rsid w:val="00997DC3"/>
    <w:rsid w:val="009A17D6"/>
    <w:rsid w:val="009A2831"/>
    <w:rsid w:val="009B7477"/>
    <w:rsid w:val="009E08E8"/>
    <w:rsid w:val="009E726B"/>
    <w:rsid w:val="00A30271"/>
    <w:rsid w:val="00A526D3"/>
    <w:rsid w:val="00A54517"/>
    <w:rsid w:val="00A64C3A"/>
    <w:rsid w:val="00A70B07"/>
    <w:rsid w:val="00A755E4"/>
    <w:rsid w:val="00A84275"/>
    <w:rsid w:val="00AA7800"/>
    <w:rsid w:val="00AD1B0E"/>
    <w:rsid w:val="00AE053A"/>
    <w:rsid w:val="00AE1A23"/>
    <w:rsid w:val="00AE39BE"/>
    <w:rsid w:val="00B04AA6"/>
    <w:rsid w:val="00B10839"/>
    <w:rsid w:val="00B11735"/>
    <w:rsid w:val="00B124ED"/>
    <w:rsid w:val="00B2019E"/>
    <w:rsid w:val="00B37D67"/>
    <w:rsid w:val="00B43D9A"/>
    <w:rsid w:val="00B5313C"/>
    <w:rsid w:val="00B550F8"/>
    <w:rsid w:val="00B7326D"/>
    <w:rsid w:val="00B85712"/>
    <w:rsid w:val="00B908B8"/>
    <w:rsid w:val="00B9584B"/>
    <w:rsid w:val="00BA32C1"/>
    <w:rsid w:val="00BB207B"/>
    <w:rsid w:val="00BC2BC0"/>
    <w:rsid w:val="00BC78F7"/>
    <w:rsid w:val="00C02492"/>
    <w:rsid w:val="00C038D2"/>
    <w:rsid w:val="00C0601D"/>
    <w:rsid w:val="00C175C7"/>
    <w:rsid w:val="00C303C7"/>
    <w:rsid w:val="00C45C1E"/>
    <w:rsid w:val="00C5142B"/>
    <w:rsid w:val="00C56212"/>
    <w:rsid w:val="00C62D29"/>
    <w:rsid w:val="00C6523A"/>
    <w:rsid w:val="00C84918"/>
    <w:rsid w:val="00C8500C"/>
    <w:rsid w:val="00CD2302"/>
    <w:rsid w:val="00CE08F5"/>
    <w:rsid w:val="00CE27B2"/>
    <w:rsid w:val="00D37B37"/>
    <w:rsid w:val="00D54480"/>
    <w:rsid w:val="00D62699"/>
    <w:rsid w:val="00DC7975"/>
    <w:rsid w:val="00E00155"/>
    <w:rsid w:val="00E044F5"/>
    <w:rsid w:val="00E2126B"/>
    <w:rsid w:val="00E22B70"/>
    <w:rsid w:val="00E234CA"/>
    <w:rsid w:val="00E40F05"/>
    <w:rsid w:val="00E434C6"/>
    <w:rsid w:val="00E474E2"/>
    <w:rsid w:val="00E63C85"/>
    <w:rsid w:val="00E72F37"/>
    <w:rsid w:val="00E75650"/>
    <w:rsid w:val="00EA08FF"/>
    <w:rsid w:val="00EA7C64"/>
    <w:rsid w:val="00EB0BB6"/>
    <w:rsid w:val="00EC2444"/>
    <w:rsid w:val="00EC4E9D"/>
    <w:rsid w:val="00EE002A"/>
    <w:rsid w:val="00EE164A"/>
    <w:rsid w:val="00EF3571"/>
    <w:rsid w:val="00F1610C"/>
    <w:rsid w:val="00F2031A"/>
    <w:rsid w:val="00F63102"/>
    <w:rsid w:val="00F81AC7"/>
    <w:rsid w:val="00FA2473"/>
    <w:rsid w:val="00FC6DD6"/>
    <w:rsid w:val="00FC78AB"/>
    <w:rsid w:val="00FD69F7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channel/UCAxW1XT0iEJo0TYlRfn6rY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f2f9j6/articles/z3c6tfr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02E1468SdH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exels.com/photo/clipart-tooth-dental-health-dentist-dentistry-351708/" TargetMode="External"/><Relationship Id="rId20" Type="http://schemas.openxmlformats.org/officeDocument/2006/relationships/hyperlink" Target="https://www.youtube.com/channel/UCAxW1XT0iEJo0TYlRfn6rY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hyperlink" Target="https://www.youtube.com/watch?v=02E1468SdH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ctivelearnprimary.co.uk/start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CATHERINE DARDECKER</cp:lastModifiedBy>
  <cp:revision>15</cp:revision>
  <dcterms:created xsi:type="dcterms:W3CDTF">2020-05-06T12:18:00Z</dcterms:created>
  <dcterms:modified xsi:type="dcterms:W3CDTF">2020-05-14T11:22:00Z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